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35422" w14:textId="439E9AE4" w:rsidR="00211034" w:rsidRPr="009C722B" w:rsidRDefault="00211034" w:rsidP="00211034">
      <w:pPr>
        <w:rPr>
          <w:sz w:val="21"/>
          <w:szCs w:val="21"/>
        </w:rPr>
      </w:pPr>
      <w:r w:rsidRPr="009C722B">
        <w:rPr>
          <w:sz w:val="21"/>
          <w:szCs w:val="21"/>
        </w:rPr>
        <w:t xml:space="preserve">Persbericht </w:t>
      </w:r>
      <w:r w:rsidR="00087741" w:rsidRPr="009C722B">
        <w:rPr>
          <w:sz w:val="21"/>
          <w:szCs w:val="21"/>
        </w:rPr>
        <w:t>NL</w:t>
      </w:r>
      <w:r w:rsidR="00CA3D7C" w:rsidRPr="009C722B">
        <w:rPr>
          <w:sz w:val="21"/>
          <w:szCs w:val="21"/>
        </w:rPr>
        <w:t xml:space="preserve">, </w:t>
      </w:r>
      <w:r w:rsidRPr="009C722B">
        <w:rPr>
          <w:sz w:val="21"/>
          <w:szCs w:val="21"/>
        </w:rPr>
        <w:t>afkomstig van: Central Classics</w:t>
      </w:r>
      <w:r w:rsidR="00A02DB5" w:rsidRPr="009C722B">
        <w:rPr>
          <w:sz w:val="21"/>
          <w:szCs w:val="21"/>
        </w:rPr>
        <w:t xml:space="preserve">, d.d. </w:t>
      </w:r>
      <w:r w:rsidR="00D42A82">
        <w:rPr>
          <w:sz w:val="21"/>
          <w:szCs w:val="21"/>
        </w:rPr>
        <w:t>2</w:t>
      </w:r>
      <w:r w:rsidR="00C335D2">
        <w:rPr>
          <w:sz w:val="21"/>
          <w:szCs w:val="21"/>
        </w:rPr>
        <w:t>7</w:t>
      </w:r>
      <w:r w:rsidR="00FD2011">
        <w:rPr>
          <w:sz w:val="21"/>
          <w:szCs w:val="21"/>
        </w:rPr>
        <w:t>-</w:t>
      </w:r>
      <w:r w:rsidR="00D42A82">
        <w:rPr>
          <w:sz w:val="21"/>
          <w:szCs w:val="21"/>
        </w:rPr>
        <w:t>11</w:t>
      </w:r>
      <w:r w:rsidR="00FD2011">
        <w:rPr>
          <w:sz w:val="21"/>
          <w:szCs w:val="21"/>
        </w:rPr>
        <w:t>-</w:t>
      </w:r>
      <w:r w:rsidR="00A02DB5" w:rsidRPr="009C722B">
        <w:rPr>
          <w:sz w:val="21"/>
          <w:szCs w:val="21"/>
        </w:rPr>
        <w:t>20</w:t>
      </w:r>
      <w:r w:rsidR="00E9212C">
        <w:rPr>
          <w:sz w:val="21"/>
          <w:szCs w:val="21"/>
        </w:rPr>
        <w:t>2</w:t>
      </w:r>
      <w:r w:rsidR="00010EBB">
        <w:rPr>
          <w:sz w:val="21"/>
          <w:szCs w:val="21"/>
        </w:rPr>
        <w:t>4</w:t>
      </w:r>
    </w:p>
    <w:p w14:paraId="60BFA864" w14:textId="77777777" w:rsidR="00211034" w:rsidRPr="009C722B" w:rsidRDefault="00211034" w:rsidP="00211034">
      <w:pPr>
        <w:rPr>
          <w:sz w:val="21"/>
          <w:szCs w:val="21"/>
        </w:rPr>
      </w:pPr>
      <w:r w:rsidRPr="009C722B">
        <w:rPr>
          <w:sz w:val="21"/>
          <w:szCs w:val="21"/>
        </w:rPr>
        <w:t>Adres: Postbus 22, 3700AA Zeist</w:t>
      </w:r>
    </w:p>
    <w:p w14:paraId="33ABF0E6" w14:textId="159EA34B" w:rsidR="00211034" w:rsidRPr="009C722B" w:rsidRDefault="00211034" w:rsidP="00211034">
      <w:pPr>
        <w:rPr>
          <w:sz w:val="21"/>
          <w:szCs w:val="21"/>
        </w:rPr>
      </w:pPr>
      <w:r w:rsidRPr="009C722B">
        <w:rPr>
          <w:sz w:val="21"/>
          <w:szCs w:val="21"/>
        </w:rPr>
        <w:t>Contactpersoon: Titus Nietsch</w:t>
      </w:r>
      <w:r w:rsidR="009C722B" w:rsidRPr="009C722B">
        <w:rPr>
          <w:sz w:val="21"/>
          <w:szCs w:val="21"/>
        </w:rPr>
        <w:t>. Tel. 06 305 425 28</w:t>
      </w:r>
    </w:p>
    <w:p w14:paraId="664588F6" w14:textId="77777777" w:rsidR="00211034" w:rsidRPr="009C722B" w:rsidRDefault="00211034" w:rsidP="00211034">
      <w:pPr>
        <w:rPr>
          <w:sz w:val="21"/>
          <w:szCs w:val="21"/>
        </w:rPr>
      </w:pPr>
      <w:r w:rsidRPr="009C722B">
        <w:rPr>
          <w:sz w:val="21"/>
          <w:szCs w:val="21"/>
        </w:rPr>
        <w:t>Mail: info@centralclassics.nl</w:t>
      </w:r>
    </w:p>
    <w:p w14:paraId="14A4244E" w14:textId="653BD07F" w:rsidR="00211034" w:rsidRPr="009C722B" w:rsidRDefault="00131506" w:rsidP="00211034">
      <w:pPr>
        <w:rPr>
          <w:sz w:val="21"/>
          <w:szCs w:val="21"/>
        </w:rPr>
      </w:pPr>
      <w:r w:rsidRPr="009C722B">
        <w:rPr>
          <w:sz w:val="21"/>
          <w:szCs w:val="21"/>
        </w:rPr>
        <w:t xml:space="preserve">Onderwerp: Central Classics </w:t>
      </w:r>
      <w:r w:rsidR="00D42A82">
        <w:rPr>
          <w:sz w:val="21"/>
          <w:szCs w:val="21"/>
        </w:rPr>
        <w:t>krijgt opvolging</w:t>
      </w:r>
    </w:p>
    <w:p w14:paraId="78117D21" w14:textId="66D27CCE" w:rsidR="00211034" w:rsidRPr="009C722B" w:rsidRDefault="00211034" w:rsidP="00211034">
      <w:pPr>
        <w:rPr>
          <w:sz w:val="21"/>
          <w:szCs w:val="21"/>
        </w:rPr>
      </w:pPr>
      <w:r w:rsidRPr="009C722B">
        <w:rPr>
          <w:sz w:val="21"/>
          <w:szCs w:val="21"/>
        </w:rPr>
        <w:t>Totaal</w:t>
      </w:r>
      <w:r w:rsidR="00D42A82">
        <w:rPr>
          <w:sz w:val="21"/>
          <w:szCs w:val="21"/>
        </w:rPr>
        <w:t xml:space="preserve"> </w:t>
      </w:r>
      <w:r w:rsidR="00516B20">
        <w:rPr>
          <w:sz w:val="21"/>
          <w:szCs w:val="21"/>
        </w:rPr>
        <w:t>386</w:t>
      </w:r>
      <w:r w:rsidR="00010EBB">
        <w:rPr>
          <w:sz w:val="21"/>
          <w:szCs w:val="21"/>
        </w:rPr>
        <w:t xml:space="preserve"> </w:t>
      </w:r>
      <w:r w:rsidRPr="009C722B">
        <w:rPr>
          <w:sz w:val="21"/>
          <w:szCs w:val="21"/>
        </w:rPr>
        <w:t>woorden</w:t>
      </w:r>
    </w:p>
    <w:p w14:paraId="51FA4F0D" w14:textId="24164544" w:rsidR="00211034" w:rsidRPr="009C722B" w:rsidRDefault="00211034" w:rsidP="00211034">
      <w:pPr>
        <w:rPr>
          <w:sz w:val="21"/>
          <w:szCs w:val="21"/>
        </w:rPr>
      </w:pPr>
      <w:r w:rsidRPr="009C722B">
        <w:rPr>
          <w:sz w:val="21"/>
          <w:szCs w:val="21"/>
        </w:rPr>
        <w:t>B</w:t>
      </w:r>
      <w:r w:rsidR="00F9156B" w:rsidRPr="009C722B">
        <w:rPr>
          <w:sz w:val="21"/>
          <w:szCs w:val="21"/>
        </w:rPr>
        <w:t xml:space="preserve">ijgevoegd Central Classics logo + </w:t>
      </w:r>
      <w:r w:rsidR="00D34514">
        <w:rPr>
          <w:sz w:val="21"/>
          <w:szCs w:val="21"/>
        </w:rPr>
        <w:t>3</w:t>
      </w:r>
      <w:r w:rsidR="00196617" w:rsidRPr="009C722B">
        <w:rPr>
          <w:sz w:val="21"/>
          <w:szCs w:val="21"/>
        </w:rPr>
        <w:t xml:space="preserve"> </w:t>
      </w:r>
      <w:r w:rsidR="00F9156B" w:rsidRPr="009C722B">
        <w:rPr>
          <w:sz w:val="21"/>
          <w:szCs w:val="21"/>
        </w:rPr>
        <w:t>foto</w:t>
      </w:r>
      <w:r w:rsidR="00196617" w:rsidRPr="009C722B">
        <w:rPr>
          <w:sz w:val="21"/>
          <w:szCs w:val="21"/>
        </w:rPr>
        <w:t>'s</w:t>
      </w:r>
    </w:p>
    <w:p w14:paraId="0AB78D80" w14:textId="77777777" w:rsidR="00211034" w:rsidRPr="009C722B" w:rsidRDefault="00211034" w:rsidP="00211034">
      <w:pPr>
        <w:rPr>
          <w:sz w:val="21"/>
          <w:szCs w:val="21"/>
        </w:rPr>
      </w:pPr>
    </w:p>
    <w:p w14:paraId="3EBC30EE" w14:textId="77777777" w:rsidR="00211034" w:rsidRPr="009C722B" w:rsidRDefault="00211034" w:rsidP="00211034">
      <w:pPr>
        <w:rPr>
          <w:sz w:val="21"/>
          <w:szCs w:val="21"/>
        </w:rPr>
      </w:pPr>
    </w:p>
    <w:p w14:paraId="54ADF499" w14:textId="77777777" w:rsidR="00211034" w:rsidRPr="009C722B" w:rsidRDefault="00211034" w:rsidP="00211034">
      <w:pPr>
        <w:rPr>
          <w:i/>
          <w:sz w:val="21"/>
          <w:szCs w:val="21"/>
        </w:rPr>
      </w:pPr>
      <w:r w:rsidRPr="009C722B">
        <w:rPr>
          <w:i/>
          <w:sz w:val="21"/>
          <w:szCs w:val="21"/>
        </w:rPr>
        <w:t>Start PERSBERICHT:</w:t>
      </w:r>
    </w:p>
    <w:p w14:paraId="308D7F21" w14:textId="77777777" w:rsidR="00211034" w:rsidRPr="009C722B" w:rsidRDefault="00211034" w:rsidP="0000221E">
      <w:pPr>
        <w:pStyle w:val="Basisalinea"/>
        <w:rPr>
          <w:rFonts w:asciiTheme="minorHAnsi" w:hAnsiTheme="minorHAnsi"/>
          <w:b/>
          <w:sz w:val="21"/>
          <w:szCs w:val="21"/>
        </w:rPr>
      </w:pPr>
    </w:p>
    <w:p w14:paraId="3F52DDE5" w14:textId="5FBE6EAA" w:rsidR="0000221E" w:rsidRPr="00EA3455" w:rsidRDefault="004C5349" w:rsidP="0000221E">
      <w:pPr>
        <w:pStyle w:val="Basisalinea"/>
        <w:rPr>
          <w:rFonts w:asciiTheme="minorHAnsi" w:hAnsiTheme="minorHAnsi" w:cstheme="minorHAnsi"/>
          <w:b/>
          <w:sz w:val="22"/>
          <w:szCs w:val="22"/>
        </w:rPr>
      </w:pPr>
      <w:r w:rsidRPr="00EA3455">
        <w:rPr>
          <w:rFonts w:asciiTheme="minorHAnsi" w:hAnsiTheme="minorHAnsi" w:cstheme="minorHAnsi"/>
          <w:b/>
          <w:sz w:val="22"/>
          <w:szCs w:val="22"/>
        </w:rPr>
        <w:t>Central Classics</w:t>
      </w:r>
      <w:r w:rsidR="009661B0" w:rsidRPr="00EA3455">
        <w:rPr>
          <w:rFonts w:asciiTheme="minorHAnsi" w:hAnsiTheme="minorHAnsi" w:cstheme="minorHAnsi"/>
          <w:b/>
          <w:sz w:val="22"/>
          <w:szCs w:val="22"/>
        </w:rPr>
        <w:t xml:space="preserve"> nu</w:t>
      </w:r>
      <w:r w:rsidRPr="00EA3455">
        <w:rPr>
          <w:rFonts w:asciiTheme="minorHAnsi" w:hAnsiTheme="minorHAnsi" w:cstheme="minorHAnsi"/>
          <w:b/>
          <w:sz w:val="22"/>
          <w:szCs w:val="22"/>
        </w:rPr>
        <w:t xml:space="preserve"> </w:t>
      </w:r>
      <w:r w:rsidR="00E9212C" w:rsidRPr="00EA3455">
        <w:rPr>
          <w:rFonts w:asciiTheme="minorHAnsi" w:hAnsiTheme="minorHAnsi" w:cstheme="minorHAnsi"/>
          <w:b/>
          <w:sz w:val="22"/>
          <w:szCs w:val="22"/>
        </w:rPr>
        <w:t>op</w:t>
      </w:r>
      <w:r w:rsidR="00452FF1" w:rsidRPr="00EA3455">
        <w:rPr>
          <w:rFonts w:asciiTheme="minorHAnsi" w:hAnsiTheme="minorHAnsi" w:cstheme="minorHAnsi"/>
          <w:b/>
          <w:sz w:val="22"/>
          <w:szCs w:val="22"/>
        </w:rPr>
        <w:t xml:space="preserve"> </w:t>
      </w:r>
      <w:r w:rsidR="00087741" w:rsidRPr="00EA3455">
        <w:rPr>
          <w:rFonts w:asciiTheme="minorHAnsi" w:hAnsiTheme="minorHAnsi" w:cstheme="minorHAnsi"/>
          <w:b/>
          <w:sz w:val="22"/>
          <w:szCs w:val="22"/>
        </w:rPr>
        <w:t>1</w:t>
      </w:r>
      <w:r w:rsidR="00010EBB" w:rsidRPr="00EA3455">
        <w:rPr>
          <w:rFonts w:asciiTheme="minorHAnsi" w:hAnsiTheme="minorHAnsi" w:cstheme="minorHAnsi"/>
          <w:b/>
          <w:sz w:val="22"/>
          <w:szCs w:val="22"/>
        </w:rPr>
        <w:t>4</w:t>
      </w:r>
      <w:r w:rsidR="00087741" w:rsidRPr="00EA3455">
        <w:rPr>
          <w:rFonts w:asciiTheme="minorHAnsi" w:hAnsiTheme="minorHAnsi" w:cstheme="minorHAnsi"/>
          <w:b/>
          <w:sz w:val="22"/>
          <w:szCs w:val="22"/>
        </w:rPr>
        <w:t xml:space="preserve"> en 1</w:t>
      </w:r>
      <w:r w:rsidR="00010EBB" w:rsidRPr="00EA3455">
        <w:rPr>
          <w:rFonts w:asciiTheme="minorHAnsi" w:hAnsiTheme="minorHAnsi" w:cstheme="minorHAnsi"/>
          <w:b/>
          <w:sz w:val="22"/>
          <w:szCs w:val="22"/>
        </w:rPr>
        <w:t>5</w:t>
      </w:r>
      <w:r w:rsidR="00087741" w:rsidRPr="00EA3455">
        <w:rPr>
          <w:rFonts w:asciiTheme="minorHAnsi" w:hAnsiTheme="minorHAnsi" w:cstheme="minorHAnsi"/>
          <w:b/>
          <w:sz w:val="22"/>
          <w:szCs w:val="22"/>
        </w:rPr>
        <w:t xml:space="preserve"> </w:t>
      </w:r>
      <w:r w:rsidRPr="00EA3455">
        <w:rPr>
          <w:rFonts w:asciiTheme="minorHAnsi" w:hAnsiTheme="minorHAnsi" w:cstheme="minorHAnsi"/>
          <w:b/>
          <w:sz w:val="22"/>
          <w:szCs w:val="22"/>
        </w:rPr>
        <w:t>december</w:t>
      </w:r>
      <w:r w:rsidR="009661B0" w:rsidRPr="00EA3455">
        <w:rPr>
          <w:rFonts w:asciiTheme="minorHAnsi" w:hAnsiTheme="minorHAnsi" w:cstheme="minorHAnsi"/>
          <w:b/>
          <w:sz w:val="22"/>
          <w:szCs w:val="22"/>
        </w:rPr>
        <w:t>, ook weer in 2025</w:t>
      </w:r>
      <w:r w:rsidR="0077432C" w:rsidRPr="00EA3455">
        <w:rPr>
          <w:rFonts w:asciiTheme="minorHAnsi" w:hAnsiTheme="minorHAnsi" w:cstheme="minorHAnsi"/>
          <w:b/>
          <w:sz w:val="22"/>
          <w:szCs w:val="22"/>
        </w:rPr>
        <w:t xml:space="preserve"> met nieuwe organisator</w:t>
      </w:r>
    </w:p>
    <w:p w14:paraId="691769EA" w14:textId="77777777" w:rsidR="0000221E" w:rsidRPr="00EA3455" w:rsidRDefault="0000221E" w:rsidP="0000221E">
      <w:pPr>
        <w:pStyle w:val="Basisalinea"/>
        <w:rPr>
          <w:rFonts w:asciiTheme="minorHAnsi" w:hAnsiTheme="minorHAnsi" w:cstheme="minorHAnsi"/>
          <w:sz w:val="22"/>
          <w:szCs w:val="22"/>
        </w:rPr>
      </w:pPr>
    </w:p>
    <w:p w14:paraId="5980779C" w14:textId="265A7D8B" w:rsidR="0077432C" w:rsidRPr="00EA3455" w:rsidRDefault="0077432C" w:rsidP="0077432C">
      <w:pPr>
        <w:rPr>
          <w:rFonts w:cstheme="minorHAnsi"/>
        </w:rPr>
      </w:pPr>
      <w:r w:rsidRPr="00EA3455">
        <w:rPr>
          <w:rFonts w:cstheme="minorHAnsi"/>
        </w:rPr>
        <w:t>Goed nieuws! Jan en zoon  Jeffrey van het Meer worden de nieuwe organisator van Central Classics 2025! Zij organiseren al jaren diverse beurzen en kennen Central Classics én Expo Houten, de locatie waar de beurs sinds 20</w:t>
      </w:r>
      <w:r w:rsidR="00236B19" w:rsidRPr="00EA3455">
        <w:rPr>
          <w:rFonts w:cstheme="minorHAnsi"/>
        </w:rPr>
        <w:t>1</w:t>
      </w:r>
      <w:r w:rsidRPr="00EA3455">
        <w:rPr>
          <w:rFonts w:cstheme="minorHAnsi"/>
        </w:rPr>
        <w:t xml:space="preserve">5 gehouden wordt. Hiermee blijft de </w:t>
      </w:r>
      <w:r w:rsidR="00EC6E1C" w:rsidRPr="00EA3455">
        <w:rPr>
          <w:rFonts w:cstheme="minorHAnsi"/>
        </w:rPr>
        <w:t>klassieker</w:t>
      </w:r>
      <w:r w:rsidRPr="00EA3455">
        <w:rPr>
          <w:rFonts w:cstheme="minorHAnsi"/>
        </w:rPr>
        <w:t xml:space="preserve">beurs </w:t>
      </w:r>
      <w:r w:rsidR="00EC6E1C" w:rsidRPr="00EA3455">
        <w:rPr>
          <w:rFonts w:cstheme="minorHAnsi"/>
        </w:rPr>
        <w:t xml:space="preserve">voor motoren en bromfietsen </w:t>
      </w:r>
      <w:r w:rsidRPr="00EA3455">
        <w:rPr>
          <w:rFonts w:cstheme="minorHAnsi"/>
        </w:rPr>
        <w:t xml:space="preserve">behouden voor de toekomst, </w:t>
      </w:r>
      <w:r w:rsidR="00953AEF" w:rsidRPr="00EA3455">
        <w:rPr>
          <w:rFonts w:cstheme="minorHAnsi"/>
        </w:rPr>
        <w:t xml:space="preserve">want </w:t>
      </w:r>
      <w:r w:rsidRPr="00EA3455">
        <w:rPr>
          <w:rFonts w:cstheme="minorHAnsi"/>
        </w:rPr>
        <w:t>de huidige organisator</w:t>
      </w:r>
      <w:r w:rsidR="0036261B" w:rsidRPr="00EA3455">
        <w:rPr>
          <w:rFonts w:cstheme="minorHAnsi"/>
        </w:rPr>
        <w:t xml:space="preserve"> </w:t>
      </w:r>
      <w:r w:rsidRPr="00EA3455">
        <w:rPr>
          <w:rFonts w:cstheme="minorHAnsi"/>
        </w:rPr>
        <w:t xml:space="preserve">gaat met pensioen. </w:t>
      </w:r>
    </w:p>
    <w:p w14:paraId="095A764B" w14:textId="77777777" w:rsidR="00B26582" w:rsidRPr="00EA3455" w:rsidRDefault="00B26582" w:rsidP="0077432C">
      <w:pPr>
        <w:rPr>
          <w:rFonts w:cstheme="minorHAnsi"/>
        </w:rPr>
      </w:pPr>
    </w:p>
    <w:p w14:paraId="2EA77DF6" w14:textId="7DE080BB" w:rsidR="00B26582" w:rsidRPr="00EA3455" w:rsidRDefault="00B26582" w:rsidP="0077432C">
      <w:pPr>
        <w:rPr>
          <w:rFonts w:cstheme="minorHAnsi"/>
          <w:b/>
          <w:bCs/>
        </w:rPr>
      </w:pPr>
      <w:r w:rsidRPr="00EA3455">
        <w:rPr>
          <w:rFonts w:cstheme="minorHAnsi"/>
          <w:b/>
          <w:bCs/>
        </w:rPr>
        <w:t>Het fotograferen van klassieke motoren en bromfietsen</w:t>
      </w:r>
    </w:p>
    <w:p w14:paraId="217F9709" w14:textId="57CD2EA3" w:rsidR="00B26582" w:rsidRPr="00EA3455" w:rsidRDefault="00B26582" w:rsidP="0077432C">
      <w:pPr>
        <w:rPr>
          <w:rFonts w:cstheme="minorHAnsi"/>
        </w:rPr>
      </w:pPr>
      <w:r w:rsidRPr="00EA3455">
        <w:rPr>
          <w:rFonts w:cstheme="minorHAnsi"/>
        </w:rPr>
        <w:t>Tijdens de beurs</w:t>
      </w:r>
      <w:r w:rsidR="00EB66E4" w:rsidRPr="00EA3455">
        <w:rPr>
          <w:rFonts w:cstheme="minorHAnsi"/>
        </w:rPr>
        <w:t>dagen</w:t>
      </w:r>
      <w:r w:rsidRPr="00EA3455">
        <w:rPr>
          <w:rFonts w:cstheme="minorHAnsi"/>
        </w:rPr>
        <w:t xml:space="preserve"> zal </w:t>
      </w:r>
      <w:r w:rsidR="009774D0" w:rsidRPr="00EA3455">
        <w:rPr>
          <w:rFonts w:cstheme="minorHAnsi"/>
        </w:rPr>
        <w:t xml:space="preserve">fotograaf </w:t>
      </w:r>
      <w:r w:rsidRPr="00EA3455">
        <w:rPr>
          <w:rFonts w:cstheme="minorHAnsi"/>
        </w:rPr>
        <w:t>Menno Janssen</w:t>
      </w:r>
      <w:r w:rsidR="00C77EDA" w:rsidRPr="00EA3455">
        <w:rPr>
          <w:rFonts w:cstheme="minorHAnsi"/>
        </w:rPr>
        <w:t xml:space="preserve"> van Moto Classics Collection</w:t>
      </w:r>
      <w:r w:rsidRPr="00EA3455">
        <w:rPr>
          <w:rFonts w:cstheme="minorHAnsi"/>
        </w:rPr>
        <w:t xml:space="preserve"> </w:t>
      </w:r>
      <w:r w:rsidR="00EB66E4" w:rsidRPr="00EA3455">
        <w:rPr>
          <w:rFonts w:cstheme="minorHAnsi"/>
        </w:rPr>
        <w:t>klassieke tweewielers fotograferen</w:t>
      </w:r>
      <w:r w:rsidR="007A2081" w:rsidRPr="00EA3455">
        <w:rPr>
          <w:rFonts w:cstheme="minorHAnsi"/>
        </w:rPr>
        <w:t xml:space="preserve"> in zijn studio</w:t>
      </w:r>
      <w:r w:rsidR="009774D0" w:rsidRPr="00EA3455">
        <w:rPr>
          <w:rFonts w:cstheme="minorHAnsi"/>
        </w:rPr>
        <w:t>. B</w:t>
      </w:r>
      <w:r w:rsidR="00EB66E4" w:rsidRPr="00EA3455">
        <w:rPr>
          <w:rFonts w:cstheme="minorHAnsi"/>
        </w:rPr>
        <w:t xml:space="preserve">ezoekers kunnen dit volgen én een fotoshoot van hun eigen geliefde klassieker winnen. Kijk op </w:t>
      </w:r>
      <w:hyperlink r:id="rId5" w:history="1">
        <w:r w:rsidR="00EB66E4" w:rsidRPr="00EA3455">
          <w:rPr>
            <w:rStyle w:val="Hyperlink"/>
            <w:rFonts w:cstheme="minorHAnsi"/>
          </w:rPr>
          <w:t>www.centralclassics.nl</w:t>
        </w:r>
      </w:hyperlink>
      <w:r w:rsidR="00EB66E4" w:rsidRPr="00EA3455">
        <w:rPr>
          <w:rFonts w:cstheme="minorHAnsi"/>
        </w:rPr>
        <w:t xml:space="preserve"> hoe </w:t>
      </w:r>
      <w:r w:rsidR="007D78D3" w:rsidRPr="00EA3455">
        <w:rPr>
          <w:rFonts w:cstheme="minorHAnsi"/>
        </w:rPr>
        <w:t>je kans maakt</w:t>
      </w:r>
      <w:r w:rsidR="00EB66E4" w:rsidRPr="00EA3455">
        <w:rPr>
          <w:rFonts w:cstheme="minorHAnsi"/>
        </w:rPr>
        <w:t xml:space="preserve">. </w:t>
      </w:r>
    </w:p>
    <w:p w14:paraId="46231D39" w14:textId="77777777" w:rsidR="00DB2AA9" w:rsidRPr="00EA3455" w:rsidRDefault="00DB2AA9" w:rsidP="00125A91">
      <w:pPr>
        <w:pStyle w:val="Basisalinea"/>
        <w:spacing w:line="240" w:lineRule="auto"/>
        <w:rPr>
          <w:rFonts w:asciiTheme="minorHAnsi" w:hAnsiTheme="minorHAnsi" w:cstheme="minorHAnsi"/>
          <w:b/>
          <w:sz w:val="22"/>
          <w:szCs w:val="22"/>
        </w:rPr>
      </w:pPr>
    </w:p>
    <w:p w14:paraId="6B0F9BEE" w14:textId="422525F9" w:rsidR="0036261B" w:rsidRPr="00EA3455" w:rsidRDefault="0036261B" w:rsidP="00125A91">
      <w:pPr>
        <w:pStyle w:val="Basisalinea"/>
        <w:spacing w:line="240" w:lineRule="auto"/>
        <w:rPr>
          <w:rFonts w:asciiTheme="minorHAnsi" w:hAnsiTheme="minorHAnsi" w:cstheme="minorHAnsi"/>
          <w:b/>
          <w:sz w:val="22"/>
          <w:szCs w:val="22"/>
        </w:rPr>
      </w:pPr>
      <w:r w:rsidRPr="00EA3455">
        <w:rPr>
          <w:rFonts w:asciiTheme="minorHAnsi" w:hAnsiTheme="minorHAnsi" w:cstheme="minorHAnsi"/>
          <w:b/>
          <w:sz w:val="22"/>
          <w:szCs w:val="22"/>
        </w:rPr>
        <w:t>O</w:t>
      </w:r>
      <w:r w:rsidR="003A5373" w:rsidRPr="00EA3455">
        <w:rPr>
          <w:rFonts w:asciiTheme="minorHAnsi" w:hAnsiTheme="minorHAnsi" w:cstheme="minorHAnsi"/>
          <w:b/>
          <w:sz w:val="22"/>
          <w:szCs w:val="22"/>
        </w:rPr>
        <w:t>ok de o</w:t>
      </w:r>
      <w:r w:rsidRPr="00EA3455">
        <w:rPr>
          <w:rFonts w:asciiTheme="minorHAnsi" w:hAnsiTheme="minorHAnsi" w:cstheme="minorHAnsi"/>
          <w:b/>
          <w:sz w:val="22"/>
          <w:szCs w:val="22"/>
        </w:rPr>
        <w:t xml:space="preserve">nderwerpen </w:t>
      </w:r>
      <w:r w:rsidR="003A5373" w:rsidRPr="00EA3455">
        <w:rPr>
          <w:rFonts w:asciiTheme="minorHAnsi" w:hAnsiTheme="minorHAnsi" w:cstheme="minorHAnsi"/>
          <w:b/>
          <w:sz w:val="22"/>
          <w:szCs w:val="22"/>
        </w:rPr>
        <w:t xml:space="preserve">van de </w:t>
      </w:r>
      <w:r w:rsidRPr="00EA3455">
        <w:rPr>
          <w:rFonts w:asciiTheme="minorHAnsi" w:hAnsiTheme="minorHAnsi" w:cstheme="minorHAnsi"/>
          <w:b/>
          <w:sz w:val="22"/>
          <w:szCs w:val="22"/>
        </w:rPr>
        <w:t xml:space="preserve">mini-colleges </w:t>
      </w:r>
      <w:r w:rsidR="003A5373" w:rsidRPr="00EA3455">
        <w:rPr>
          <w:rFonts w:asciiTheme="minorHAnsi" w:hAnsiTheme="minorHAnsi" w:cstheme="minorHAnsi"/>
          <w:b/>
          <w:sz w:val="22"/>
          <w:szCs w:val="22"/>
        </w:rPr>
        <w:t xml:space="preserve">zijn weer </w:t>
      </w:r>
      <w:r w:rsidRPr="00EA3455">
        <w:rPr>
          <w:rFonts w:asciiTheme="minorHAnsi" w:hAnsiTheme="minorHAnsi" w:cstheme="minorHAnsi"/>
          <w:b/>
          <w:sz w:val="22"/>
          <w:szCs w:val="22"/>
        </w:rPr>
        <w:t>bekend</w:t>
      </w:r>
    </w:p>
    <w:p w14:paraId="61299922" w14:textId="66E1018B" w:rsidR="00EB66E4" w:rsidRPr="00EA3455" w:rsidRDefault="006C090B" w:rsidP="003A5373">
      <w:pPr>
        <w:pStyle w:val="Basisalinea"/>
        <w:spacing w:line="240" w:lineRule="auto"/>
        <w:rPr>
          <w:rFonts w:asciiTheme="minorHAnsi" w:hAnsiTheme="minorHAnsi" w:cstheme="minorHAnsi"/>
          <w:sz w:val="22"/>
          <w:szCs w:val="22"/>
        </w:rPr>
      </w:pPr>
      <w:r w:rsidRPr="00EA3455">
        <w:rPr>
          <w:rFonts w:asciiTheme="minorHAnsi" w:hAnsiTheme="minorHAnsi" w:cstheme="minorHAnsi"/>
          <w:sz w:val="22"/>
          <w:szCs w:val="22"/>
        </w:rPr>
        <w:t>Mini-co</w:t>
      </w:r>
      <w:r w:rsidR="007A2081" w:rsidRPr="00EA3455">
        <w:rPr>
          <w:rFonts w:asciiTheme="minorHAnsi" w:hAnsiTheme="minorHAnsi" w:cstheme="minorHAnsi"/>
          <w:sz w:val="22"/>
          <w:szCs w:val="22"/>
        </w:rPr>
        <w:t>l</w:t>
      </w:r>
      <w:r w:rsidRPr="00EA3455">
        <w:rPr>
          <w:rFonts w:asciiTheme="minorHAnsi" w:hAnsiTheme="minorHAnsi" w:cstheme="minorHAnsi"/>
          <w:sz w:val="22"/>
          <w:szCs w:val="22"/>
        </w:rPr>
        <w:t xml:space="preserve">leges: mooie, leuke en interessante verhalen </w:t>
      </w:r>
      <w:r w:rsidR="007A2081" w:rsidRPr="00EA3455">
        <w:rPr>
          <w:rFonts w:asciiTheme="minorHAnsi" w:hAnsiTheme="minorHAnsi" w:cstheme="minorHAnsi"/>
          <w:sz w:val="22"/>
          <w:szCs w:val="22"/>
        </w:rPr>
        <w:t xml:space="preserve">over klassieke motoren en bromfietsen, </w:t>
      </w:r>
      <w:r w:rsidRPr="00EA3455">
        <w:rPr>
          <w:rFonts w:asciiTheme="minorHAnsi" w:hAnsiTheme="minorHAnsi" w:cstheme="minorHAnsi"/>
          <w:sz w:val="22"/>
          <w:szCs w:val="22"/>
        </w:rPr>
        <w:t>door liefhebbers of professionals verteld</w:t>
      </w:r>
      <w:r w:rsidR="007A2081" w:rsidRPr="00EA3455">
        <w:rPr>
          <w:rFonts w:asciiTheme="minorHAnsi" w:hAnsiTheme="minorHAnsi" w:cstheme="minorHAnsi"/>
          <w:sz w:val="22"/>
          <w:szCs w:val="22"/>
        </w:rPr>
        <w:t xml:space="preserve">. </w:t>
      </w:r>
      <w:r w:rsidRPr="00EA3455">
        <w:rPr>
          <w:rFonts w:asciiTheme="minorHAnsi" w:hAnsiTheme="minorHAnsi" w:cstheme="minorHAnsi"/>
          <w:sz w:val="22"/>
          <w:szCs w:val="22"/>
        </w:rPr>
        <w:t>Elk onderwerp 20 tot 40 minuten, gratis door bezoekers te volgen. Deze keer:</w:t>
      </w:r>
      <w:r w:rsidR="008A5407" w:rsidRPr="00EA3455">
        <w:rPr>
          <w:rFonts w:asciiTheme="minorHAnsi" w:hAnsiTheme="minorHAnsi" w:cstheme="minorHAnsi"/>
          <w:sz w:val="22"/>
          <w:szCs w:val="22"/>
        </w:rPr>
        <w:t xml:space="preserve"> </w:t>
      </w:r>
    </w:p>
    <w:p w14:paraId="5E5B6DE2" w14:textId="221C97B5" w:rsidR="00EB66E4" w:rsidRPr="00EA3455" w:rsidRDefault="001223D6" w:rsidP="00EB66E4">
      <w:pPr>
        <w:pStyle w:val="Basisalinea"/>
        <w:numPr>
          <w:ilvl w:val="0"/>
          <w:numId w:val="1"/>
        </w:numPr>
        <w:spacing w:line="240" w:lineRule="auto"/>
        <w:rPr>
          <w:rFonts w:asciiTheme="minorHAnsi" w:hAnsiTheme="minorHAnsi" w:cstheme="minorHAnsi"/>
          <w:bCs/>
          <w:sz w:val="22"/>
          <w:szCs w:val="22"/>
        </w:rPr>
      </w:pPr>
      <w:bookmarkStart w:id="0" w:name="_Hlk183442744"/>
      <w:r w:rsidRPr="00EA3455">
        <w:rPr>
          <w:rFonts w:asciiTheme="minorHAnsi" w:hAnsiTheme="minorHAnsi" w:cstheme="minorHAnsi"/>
          <w:bCs/>
          <w:sz w:val="22"/>
          <w:szCs w:val="22"/>
        </w:rPr>
        <w:t>D</w:t>
      </w:r>
      <w:r w:rsidR="008A5407" w:rsidRPr="00EA3455">
        <w:rPr>
          <w:rFonts w:asciiTheme="minorHAnsi" w:hAnsiTheme="minorHAnsi" w:cstheme="minorHAnsi"/>
          <w:bCs/>
          <w:sz w:val="22"/>
          <w:szCs w:val="22"/>
        </w:rPr>
        <w:t>e racecarri</w:t>
      </w:r>
      <w:r w:rsidR="00003197" w:rsidRPr="00EA3455">
        <w:rPr>
          <w:rFonts w:asciiTheme="minorHAnsi" w:hAnsiTheme="minorHAnsi" w:cstheme="minorHAnsi"/>
          <w:bCs/>
          <w:sz w:val="22"/>
          <w:szCs w:val="22"/>
        </w:rPr>
        <w:t>è</w:t>
      </w:r>
      <w:r w:rsidR="008A5407" w:rsidRPr="00EA3455">
        <w:rPr>
          <w:rFonts w:asciiTheme="minorHAnsi" w:hAnsiTheme="minorHAnsi" w:cstheme="minorHAnsi"/>
          <w:bCs/>
          <w:sz w:val="22"/>
          <w:szCs w:val="22"/>
        </w:rPr>
        <w:t>re van Henk van Kessel</w:t>
      </w:r>
      <w:r w:rsidR="00EB66E4" w:rsidRPr="00EA3455">
        <w:rPr>
          <w:rFonts w:asciiTheme="minorHAnsi" w:hAnsiTheme="minorHAnsi" w:cstheme="minorHAnsi"/>
          <w:bCs/>
          <w:sz w:val="22"/>
          <w:szCs w:val="22"/>
        </w:rPr>
        <w:t>, van brommers opvoeren tot wereldkampioen;</w:t>
      </w:r>
    </w:p>
    <w:p w14:paraId="50C0DA9C" w14:textId="71A13E83" w:rsidR="003A5373" w:rsidRPr="00EA3455" w:rsidRDefault="001223D6" w:rsidP="00EB66E4">
      <w:pPr>
        <w:pStyle w:val="Basisalinea"/>
        <w:numPr>
          <w:ilvl w:val="0"/>
          <w:numId w:val="1"/>
        </w:numPr>
        <w:spacing w:line="240" w:lineRule="auto"/>
        <w:rPr>
          <w:rFonts w:asciiTheme="minorHAnsi" w:hAnsiTheme="minorHAnsi" w:cstheme="minorHAnsi"/>
          <w:bCs/>
          <w:sz w:val="22"/>
          <w:szCs w:val="22"/>
        </w:rPr>
      </w:pPr>
      <w:r w:rsidRPr="00EA3455">
        <w:rPr>
          <w:rFonts w:asciiTheme="minorHAnsi" w:hAnsiTheme="minorHAnsi" w:cstheme="minorHAnsi"/>
          <w:bCs/>
          <w:sz w:val="22"/>
          <w:szCs w:val="22"/>
        </w:rPr>
        <w:t>H</w:t>
      </w:r>
      <w:r w:rsidR="00EB66E4" w:rsidRPr="00EA3455">
        <w:rPr>
          <w:rFonts w:asciiTheme="minorHAnsi" w:hAnsiTheme="minorHAnsi" w:cstheme="minorHAnsi"/>
          <w:bCs/>
          <w:sz w:val="22"/>
          <w:szCs w:val="22"/>
        </w:rPr>
        <w:t>et organiseren en rijden van de Börker Toren Toer, een klassieke motor-drie-daagse;</w:t>
      </w:r>
    </w:p>
    <w:p w14:paraId="1B247F89" w14:textId="1D8EBEA9" w:rsidR="007D78D3" w:rsidRPr="00EA3455" w:rsidRDefault="001223D6" w:rsidP="00EB66E4">
      <w:pPr>
        <w:pStyle w:val="Basisalinea"/>
        <w:numPr>
          <w:ilvl w:val="0"/>
          <w:numId w:val="1"/>
        </w:numPr>
        <w:spacing w:line="240" w:lineRule="auto"/>
        <w:rPr>
          <w:rFonts w:asciiTheme="minorHAnsi" w:hAnsiTheme="minorHAnsi" w:cstheme="minorHAnsi"/>
          <w:bCs/>
          <w:sz w:val="22"/>
          <w:szCs w:val="22"/>
        </w:rPr>
      </w:pPr>
      <w:r w:rsidRPr="00EA3455">
        <w:rPr>
          <w:rFonts w:asciiTheme="minorHAnsi" w:hAnsiTheme="minorHAnsi" w:cstheme="minorHAnsi"/>
          <w:bCs/>
          <w:sz w:val="22"/>
          <w:szCs w:val="22"/>
        </w:rPr>
        <w:t xml:space="preserve">Hoe fotografeer je je geliefde klassieker het </w:t>
      </w:r>
      <w:r w:rsidR="00EA3455">
        <w:rPr>
          <w:rFonts w:asciiTheme="minorHAnsi" w:hAnsiTheme="minorHAnsi" w:cstheme="minorHAnsi"/>
          <w:bCs/>
          <w:sz w:val="22"/>
          <w:szCs w:val="22"/>
        </w:rPr>
        <w:t>moo</w:t>
      </w:r>
      <w:r w:rsidRPr="00EA3455">
        <w:rPr>
          <w:rFonts w:asciiTheme="minorHAnsi" w:hAnsiTheme="minorHAnsi" w:cstheme="minorHAnsi"/>
          <w:bCs/>
          <w:sz w:val="22"/>
          <w:szCs w:val="22"/>
        </w:rPr>
        <w:t>ist? Een intro van fotograaf Menno Janssen.</w:t>
      </w:r>
    </w:p>
    <w:bookmarkEnd w:id="0"/>
    <w:p w14:paraId="3C42C6D7" w14:textId="77777777" w:rsidR="003A5373" w:rsidRPr="00EA3455" w:rsidRDefault="003A5373" w:rsidP="00EA3455">
      <w:pPr>
        <w:pStyle w:val="Basisalinea"/>
        <w:spacing w:line="240" w:lineRule="auto"/>
        <w:ind w:left="720"/>
        <w:rPr>
          <w:rFonts w:asciiTheme="minorHAnsi" w:hAnsiTheme="minorHAnsi" w:cstheme="minorHAnsi"/>
          <w:bCs/>
          <w:sz w:val="22"/>
          <w:szCs w:val="22"/>
        </w:rPr>
      </w:pPr>
    </w:p>
    <w:p w14:paraId="68D301F7" w14:textId="0ACE71D6" w:rsidR="003A5373" w:rsidRPr="00EA3455" w:rsidRDefault="003A5373" w:rsidP="003A5373">
      <w:pPr>
        <w:pStyle w:val="Basisalinea"/>
        <w:spacing w:line="240" w:lineRule="auto"/>
        <w:rPr>
          <w:rFonts w:asciiTheme="minorHAnsi" w:hAnsiTheme="minorHAnsi" w:cstheme="minorHAnsi"/>
          <w:b/>
          <w:sz w:val="22"/>
          <w:szCs w:val="22"/>
        </w:rPr>
      </w:pPr>
      <w:r w:rsidRPr="00EA3455">
        <w:rPr>
          <w:rFonts w:asciiTheme="minorHAnsi" w:hAnsiTheme="minorHAnsi" w:cstheme="minorHAnsi"/>
          <w:b/>
          <w:sz w:val="22"/>
          <w:szCs w:val="22"/>
        </w:rPr>
        <w:t>Internationa</w:t>
      </w:r>
      <w:r w:rsidR="00EA3455" w:rsidRPr="00EA3455">
        <w:rPr>
          <w:rFonts w:asciiTheme="minorHAnsi" w:hAnsiTheme="minorHAnsi" w:cstheme="minorHAnsi"/>
          <w:b/>
          <w:sz w:val="22"/>
          <w:szCs w:val="22"/>
        </w:rPr>
        <w:t>le variatie en kwaliteit</w:t>
      </w:r>
      <w:r w:rsidRPr="00EA3455">
        <w:rPr>
          <w:rFonts w:asciiTheme="minorHAnsi" w:hAnsiTheme="minorHAnsi" w:cstheme="minorHAnsi"/>
          <w:b/>
          <w:sz w:val="22"/>
          <w:szCs w:val="22"/>
        </w:rPr>
        <w:t xml:space="preserve"> </w:t>
      </w:r>
    </w:p>
    <w:p w14:paraId="01FF5519" w14:textId="03A51BBC" w:rsidR="003A5373" w:rsidRPr="00EA3455" w:rsidRDefault="003A5373" w:rsidP="003A5373">
      <w:pPr>
        <w:pStyle w:val="Basisalinea"/>
        <w:spacing w:line="240" w:lineRule="auto"/>
        <w:rPr>
          <w:rFonts w:asciiTheme="minorHAnsi" w:hAnsiTheme="minorHAnsi" w:cstheme="minorHAnsi"/>
          <w:sz w:val="22"/>
          <w:szCs w:val="22"/>
        </w:rPr>
      </w:pPr>
      <w:r w:rsidRPr="00EA3455">
        <w:rPr>
          <w:rFonts w:asciiTheme="minorHAnsi" w:hAnsiTheme="minorHAnsi" w:cstheme="minorHAnsi"/>
          <w:sz w:val="22"/>
          <w:szCs w:val="22"/>
        </w:rPr>
        <w:t>De 10.000 vierkante meter van Expo Houten worden weer met standhouders uit binnen- en buitenland gevuld</w:t>
      </w:r>
      <w:r w:rsidR="00EA3455" w:rsidRPr="00EA3455">
        <w:rPr>
          <w:rFonts w:asciiTheme="minorHAnsi" w:hAnsiTheme="minorHAnsi" w:cstheme="minorHAnsi"/>
          <w:sz w:val="22"/>
          <w:szCs w:val="22"/>
        </w:rPr>
        <w:t>. D</w:t>
      </w:r>
      <w:r w:rsidRPr="00EA3455">
        <w:rPr>
          <w:rFonts w:asciiTheme="minorHAnsi" w:hAnsiTheme="minorHAnsi" w:cstheme="minorHAnsi"/>
          <w:sz w:val="22"/>
          <w:szCs w:val="22"/>
        </w:rPr>
        <w:t>e meest uiteen lopende zaken op motor- en bromfietsgebied vanaf bouwjaar 19</w:t>
      </w:r>
      <w:r w:rsidR="00EA3455" w:rsidRPr="00EA3455">
        <w:rPr>
          <w:rFonts w:asciiTheme="minorHAnsi" w:hAnsiTheme="minorHAnsi" w:cstheme="minorHAnsi"/>
          <w:sz w:val="22"/>
          <w:szCs w:val="22"/>
        </w:rPr>
        <w:t>9</w:t>
      </w:r>
      <w:r w:rsidRPr="00EA3455">
        <w:rPr>
          <w:rFonts w:asciiTheme="minorHAnsi" w:hAnsiTheme="minorHAnsi" w:cstheme="minorHAnsi"/>
          <w:sz w:val="22"/>
          <w:szCs w:val="22"/>
        </w:rPr>
        <w:t xml:space="preserve">0 en ouder zijn er te vinden. </w:t>
      </w:r>
    </w:p>
    <w:p w14:paraId="20422285" w14:textId="77777777" w:rsidR="003A5373" w:rsidRPr="00EA3455" w:rsidRDefault="003A5373" w:rsidP="003A5373">
      <w:pPr>
        <w:pStyle w:val="Basisalinea"/>
        <w:spacing w:line="276" w:lineRule="auto"/>
        <w:rPr>
          <w:rFonts w:asciiTheme="minorHAnsi" w:hAnsiTheme="minorHAnsi" w:cstheme="minorHAnsi"/>
          <w:sz w:val="22"/>
          <w:szCs w:val="22"/>
        </w:rPr>
      </w:pPr>
    </w:p>
    <w:p w14:paraId="24331A37" w14:textId="77777777" w:rsidR="003A5373" w:rsidRPr="00EA3455" w:rsidRDefault="003A5373" w:rsidP="00EA3455">
      <w:pPr>
        <w:pStyle w:val="Basisalinea"/>
        <w:spacing w:line="240" w:lineRule="auto"/>
        <w:rPr>
          <w:rFonts w:asciiTheme="minorHAnsi" w:hAnsiTheme="minorHAnsi" w:cstheme="minorHAnsi"/>
          <w:b/>
          <w:sz w:val="22"/>
          <w:szCs w:val="22"/>
        </w:rPr>
      </w:pPr>
      <w:r w:rsidRPr="00EA3455">
        <w:rPr>
          <w:rFonts w:asciiTheme="minorHAnsi" w:hAnsiTheme="minorHAnsi" w:cstheme="minorHAnsi"/>
          <w:b/>
          <w:sz w:val="22"/>
          <w:szCs w:val="22"/>
        </w:rPr>
        <w:t>Gratis parkeren</w:t>
      </w:r>
    </w:p>
    <w:p w14:paraId="76437934" w14:textId="64E5D0D6" w:rsidR="003A5373" w:rsidRPr="00EA3455" w:rsidRDefault="003A5373" w:rsidP="00EA3455">
      <w:pPr>
        <w:pStyle w:val="Basisalinea"/>
        <w:spacing w:line="240" w:lineRule="auto"/>
        <w:rPr>
          <w:rFonts w:asciiTheme="minorHAnsi" w:hAnsiTheme="minorHAnsi" w:cstheme="minorHAnsi"/>
          <w:sz w:val="22"/>
          <w:szCs w:val="22"/>
        </w:rPr>
      </w:pPr>
      <w:r w:rsidRPr="00EA3455">
        <w:rPr>
          <w:rFonts w:asciiTheme="minorHAnsi" w:hAnsiTheme="minorHAnsi" w:cstheme="minorHAnsi"/>
          <w:sz w:val="22"/>
          <w:szCs w:val="22"/>
        </w:rPr>
        <w:t xml:space="preserve">Iedere hal heeft een terras om van een drankje en een hapje te kunnen genieten, én dan is er het restaurant om uitgebreider te eten. Alles bij elkaar kun je gemakkelijk een dag op de beurs doorbrengen. Entree/E-tickets € 15, dames en kinderen tot 12 jaar gratis toegang, en parkeren is gratis. Vier kilometer van Utrecht en gemakkelijk bereikbaar langs de A27. Een prima mogelijkheid om op rijdbare afstand vanuit het hele land klassieke motoren en bromfietsen te zien, onderdelen te </w:t>
      </w:r>
      <w:r w:rsidR="003322BA">
        <w:rPr>
          <w:rFonts w:asciiTheme="minorHAnsi" w:hAnsiTheme="minorHAnsi" w:cstheme="minorHAnsi"/>
          <w:sz w:val="22"/>
          <w:szCs w:val="22"/>
        </w:rPr>
        <w:t>vind</w:t>
      </w:r>
      <w:r w:rsidRPr="00EA3455">
        <w:rPr>
          <w:rFonts w:asciiTheme="minorHAnsi" w:hAnsiTheme="minorHAnsi" w:cstheme="minorHAnsi"/>
          <w:sz w:val="22"/>
          <w:szCs w:val="22"/>
        </w:rPr>
        <w:t>en én andere liefhebbers te ontmoeten.</w:t>
      </w:r>
    </w:p>
    <w:p w14:paraId="05AD7F09" w14:textId="77777777" w:rsidR="00907A24" w:rsidRPr="00EA3455" w:rsidRDefault="00907A24" w:rsidP="00EA3455">
      <w:pPr>
        <w:pStyle w:val="Basisalinea"/>
        <w:spacing w:line="240" w:lineRule="auto"/>
        <w:rPr>
          <w:rFonts w:asciiTheme="minorHAnsi" w:hAnsiTheme="minorHAnsi" w:cstheme="minorHAnsi"/>
          <w:sz w:val="22"/>
          <w:szCs w:val="22"/>
        </w:rPr>
      </w:pPr>
    </w:p>
    <w:p w14:paraId="6BEF3643" w14:textId="77777777" w:rsidR="001B74D9" w:rsidRPr="00EA3455" w:rsidRDefault="004F0406" w:rsidP="00EA3455">
      <w:pPr>
        <w:pStyle w:val="Basisalinea"/>
        <w:spacing w:line="240" w:lineRule="auto"/>
        <w:rPr>
          <w:rFonts w:asciiTheme="minorHAnsi" w:hAnsiTheme="minorHAnsi" w:cstheme="minorHAnsi"/>
          <w:sz w:val="22"/>
          <w:szCs w:val="22"/>
        </w:rPr>
      </w:pPr>
      <w:r w:rsidRPr="00EA3455">
        <w:rPr>
          <w:rFonts w:asciiTheme="minorHAnsi" w:hAnsiTheme="minorHAnsi" w:cstheme="minorHAnsi"/>
          <w:sz w:val="22"/>
          <w:szCs w:val="22"/>
        </w:rPr>
        <w:t>Central Classics, in het hart van Nederland</w:t>
      </w:r>
      <w:r w:rsidR="00EA51E0" w:rsidRPr="00EA3455">
        <w:rPr>
          <w:rFonts w:asciiTheme="minorHAnsi" w:hAnsiTheme="minorHAnsi" w:cstheme="minorHAnsi"/>
          <w:sz w:val="22"/>
          <w:szCs w:val="22"/>
        </w:rPr>
        <w:t>!</w:t>
      </w:r>
    </w:p>
    <w:p w14:paraId="530198CE" w14:textId="77777777" w:rsidR="0073231D" w:rsidRPr="00EA3455" w:rsidRDefault="0073231D" w:rsidP="00EA3455">
      <w:pPr>
        <w:pStyle w:val="Basisalinea"/>
        <w:spacing w:line="240" w:lineRule="auto"/>
        <w:rPr>
          <w:rFonts w:asciiTheme="minorHAnsi" w:hAnsiTheme="minorHAnsi" w:cstheme="minorHAnsi"/>
          <w:sz w:val="22"/>
          <w:szCs w:val="22"/>
        </w:rPr>
      </w:pPr>
    </w:p>
    <w:p w14:paraId="7F500966" w14:textId="43830796" w:rsidR="0073231D" w:rsidRPr="00EA3455" w:rsidRDefault="0073231D" w:rsidP="00EA3455">
      <w:pPr>
        <w:pStyle w:val="Basisalinea"/>
        <w:spacing w:line="240" w:lineRule="auto"/>
        <w:rPr>
          <w:rFonts w:asciiTheme="minorHAnsi" w:hAnsiTheme="minorHAnsi" w:cstheme="minorHAnsi"/>
          <w:i/>
          <w:sz w:val="22"/>
          <w:szCs w:val="22"/>
        </w:rPr>
      </w:pPr>
      <w:r w:rsidRPr="00EA3455">
        <w:rPr>
          <w:rFonts w:asciiTheme="minorHAnsi" w:hAnsiTheme="minorHAnsi" w:cstheme="minorHAnsi"/>
          <w:i/>
          <w:sz w:val="22"/>
          <w:szCs w:val="22"/>
        </w:rPr>
        <w:t xml:space="preserve">De beurs wordt op </w:t>
      </w:r>
      <w:r w:rsidR="008B0EA4" w:rsidRPr="00EA3455">
        <w:rPr>
          <w:rFonts w:asciiTheme="minorHAnsi" w:hAnsiTheme="minorHAnsi" w:cstheme="minorHAnsi"/>
          <w:i/>
          <w:sz w:val="22"/>
          <w:szCs w:val="22"/>
        </w:rPr>
        <w:t xml:space="preserve">zaterdag </w:t>
      </w:r>
      <w:r w:rsidR="00DC101B" w:rsidRPr="00EA3455">
        <w:rPr>
          <w:rFonts w:asciiTheme="minorHAnsi" w:hAnsiTheme="minorHAnsi" w:cstheme="minorHAnsi"/>
          <w:i/>
          <w:sz w:val="22"/>
          <w:szCs w:val="22"/>
        </w:rPr>
        <w:t>1</w:t>
      </w:r>
      <w:r w:rsidR="00F92E8D" w:rsidRPr="00EA3455">
        <w:rPr>
          <w:rFonts w:asciiTheme="minorHAnsi" w:hAnsiTheme="minorHAnsi" w:cstheme="minorHAnsi"/>
          <w:i/>
          <w:sz w:val="22"/>
          <w:szCs w:val="22"/>
        </w:rPr>
        <w:t>4</w:t>
      </w:r>
      <w:r w:rsidRPr="00EA3455">
        <w:rPr>
          <w:rFonts w:asciiTheme="minorHAnsi" w:hAnsiTheme="minorHAnsi" w:cstheme="minorHAnsi"/>
          <w:i/>
          <w:sz w:val="22"/>
          <w:szCs w:val="22"/>
        </w:rPr>
        <w:t xml:space="preserve"> en</w:t>
      </w:r>
      <w:r w:rsidR="008B0EA4" w:rsidRPr="00EA3455">
        <w:rPr>
          <w:rFonts w:asciiTheme="minorHAnsi" w:hAnsiTheme="minorHAnsi" w:cstheme="minorHAnsi"/>
          <w:i/>
          <w:sz w:val="22"/>
          <w:szCs w:val="22"/>
        </w:rPr>
        <w:t xml:space="preserve"> zondag 1</w:t>
      </w:r>
      <w:r w:rsidR="00F92E8D" w:rsidRPr="00EA3455">
        <w:rPr>
          <w:rFonts w:asciiTheme="minorHAnsi" w:hAnsiTheme="minorHAnsi" w:cstheme="minorHAnsi"/>
          <w:i/>
          <w:sz w:val="22"/>
          <w:szCs w:val="22"/>
        </w:rPr>
        <w:t>5</w:t>
      </w:r>
      <w:r w:rsidRPr="00EA3455">
        <w:rPr>
          <w:rFonts w:asciiTheme="minorHAnsi" w:hAnsiTheme="minorHAnsi" w:cstheme="minorHAnsi"/>
          <w:i/>
          <w:sz w:val="22"/>
          <w:szCs w:val="22"/>
        </w:rPr>
        <w:t xml:space="preserve"> december gehouden in Expo Houten, Meidoornkade 24, 3992 AE Houten. Entree € 1</w:t>
      </w:r>
      <w:r w:rsidR="006E44F2" w:rsidRPr="00EA3455">
        <w:rPr>
          <w:rFonts w:asciiTheme="minorHAnsi" w:hAnsiTheme="minorHAnsi" w:cstheme="minorHAnsi"/>
          <w:i/>
          <w:sz w:val="22"/>
          <w:szCs w:val="22"/>
        </w:rPr>
        <w:t>5</w:t>
      </w:r>
      <w:r w:rsidRPr="00EA3455">
        <w:rPr>
          <w:rFonts w:asciiTheme="minorHAnsi" w:hAnsiTheme="minorHAnsi" w:cstheme="minorHAnsi"/>
          <w:i/>
          <w:sz w:val="22"/>
          <w:szCs w:val="22"/>
        </w:rPr>
        <w:t xml:space="preserve">,00, dames en kinderen tot 12 jaar zijn gratis. Parkeren is gratis. </w:t>
      </w:r>
    </w:p>
    <w:p w14:paraId="3C8583D8" w14:textId="77777777" w:rsidR="0073231D" w:rsidRPr="00EA3455" w:rsidRDefault="0073231D" w:rsidP="00EA3455">
      <w:pPr>
        <w:pStyle w:val="Basisalinea"/>
        <w:spacing w:line="240" w:lineRule="auto"/>
        <w:rPr>
          <w:rFonts w:asciiTheme="minorHAnsi" w:hAnsiTheme="minorHAnsi" w:cstheme="minorHAnsi"/>
          <w:i/>
          <w:sz w:val="22"/>
          <w:szCs w:val="22"/>
        </w:rPr>
      </w:pPr>
      <w:r w:rsidRPr="00EA3455">
        <w:rPr>
          <w:rFonts w:asciiTheme="minorHAnsi" w:hAnsiTheme="minorHAnsi" w:cstheme="minorHAnsi"/>
          <w:i/>
          <w:sz w:val="22"/>
          <w:szCs w:val="22"/>
        </w:rPr>
        <w:t>Openingstijden zaterdag van 10.00 tot 17.00 uur, zondag van 10.00 tot 16.00 uur.</w:t>
      </w:r>
    </w:p>
    <w:p w14:paraId="691FBD9F" w14:textId="77777777" w:rsidR="0000221E" w:rsidRPr="00EA3455" w:rsidRDefault="0073231D" w:rsidP="00EA3455">
      <w:pPr>
        <w:pStyle w:val="Basisalinea"/>
        <w:spacing w:line="240" w:lineRule="auto"/>
        <w:rPr>
          <w:rFonts w:asciiTheme="minorHAnsi" w:hAnsiTheme="minorHAnsi" w:cstheme="minorHAnsi"/>
          <w:i/>
          <w:sz w:val="22"/>
          <w:szCs w:val="22"/>
        </w:rPr>
      </w:pPr>
      <w:r w:rsidRPr="00EA3455">
        <w:rPr>
          <w:rFonts w:asciiTheme="minorHAnsi" w:hAnsiTheme="minorHAnsi" w:cstheme="minorHAnsi"/>
          <w:i/>
          <w:sz w:val="22"/>
          <w:szCs w:val="22"/>
        </w:rPr>
        <w:t xml:space="preserve">Kijk voor </w:t>
      </w:r>
      <w:r w:rsidR="00B86259" w:rsidRPr="00EA3455">
        <w:rPr>
          <w:rFonts w:asciiTheme="minorHAnsi" w:hAnsiTheme="minorHAnsi" w:cstheme="minorHAnsi"/>
          <w:i/>
          <w:sz w:val="22"/>
          <w:szCs w:val="22"/>
        </w:rPr>
        <w:t>up-to-date</w:t>
      </w:r>
      <w:r w:rsidRPr="00EA3455">
        <w:rPr>
          <w:rFonts w:asciiTheme="minorHAnsi" w:hAnsiTheme="minorHAnsi" w:cstheme="minorHAnsi"/>
          <w:i/>
          <w:sz w:val="22"/>
          <w:szCs w:val="22"/>
        </w:rPr>
        <w:t xml:space="preserve"> informatie </w:t>
      </w:r>
      <w:r w:rsidR="006E44F2" w:rsidRPr="00EA3455">
        <w:rPr>
          <w:rFonts w:asciiTheme="minorHAnsi" w:hAnsiTheme="minorHAnsi" w:cstheme="minorHAnsi"/>
          <w:i/>
          <w:sz w:val="22"/>
          <w:szCs w:val="22"/>
        </w:rPr>
        <w:t xml:space="preserve">en info over de standhouders </w:t>
      </w:r>
      <w:r w:rsidRPr="00EA3455">
        <w:rPr>
          <w:rFonts w:asciiTheme="minorHAnsi" w:hAnsiTheme="minorHAnsi" w:cstheme="minorHAnsi"/>
          <w:i/>
          <w:sz w:val="22"/>
          <w:szCs w:val="22"/>
        </w:rPr>
        <w:t>op www.Centr</w:t>
      </w:r>
      <w:r w:rsidR="00087741" w:rsidRPr="00EA3455">
        <w:rPr>
          <w:rFonts w:asciiTheme="minorHAnsi" w:hAnsiTheme="minorHAnsi" w:cstheme="minorHAnsi"/>
          <w:i/>
          <w:sz w:val="22"/>
          <w:szCs w:val="22"/>
        </w:rPr>
        <w:t>alClassics.nl</w:t>
      </w:r>
      <w:r w:rsidRPr="00EA3455">
        <w:rPr>
          <w:rFonts w:asciiTheme="minorHAnsi" w:hAnsiTheme="minorHAnsi" w:cstheme="minorHAnsi"/>
          <w:i/>
          <w:sz w:val="22"/>
          <w:szCs w:val="22"/>
        </w:rPr>
        <w:t>.</w:t>
      </w:r>
    </w:p>
    <w:p w14:paraId="01BA79E5" w14:textId="77777777" w:rsidR="0073231D" w:rsidRPr="009C722B" w:rsidRDefault="0073231D" w:rsidP="00EA3455">
      <w:pPr>
        <w:pStyle w:val="Basisalinea"/>
        <w:spacing w:line="240" w:lineRule="auto"/>
        <w:rPr>
          <w:rFonts w:asciiTheme="minorHAnsi" w:hAnsiTheme="minorHAnsi"/>
          <w:sz w:val="21"/>
          <w:szCs w:val="21"/>
        </w:rPr>
      </w:pPr>
    </w:p>
    <w:p w14:paraId="69E306B4" w14:textId="77777777" w:rsidR="00703928" w:rsidRPr="009C722B" w:rsidRDefault="00703928" w:rsidP="00EA3455">
      <w:pPr>
        <w:rPr>
          <w:sz w:val="21"/>
          <w:szCs w:val="21"/>
        </w:rPr>
      </w:pPr>
    </w:p>
    <w:p w14:paraId="4585104B" w14:textId="77777777" w:rsidR="00554984" w:rsidRPr="009C722B" w:rsidRDefault="00AB20E7" w:rsidP="00EA3455">
      <w:pPr>
        <w:rPr>
          <w:i/>
          <w:sz w:val="21"/>
          <w:szCs w:val="21"/>
        </w:rPr>
      </w:pPr>
      <w:r w:rsidRPr="009C722B">
        <w:rPr>
          <w:i/>
          <w:sz w:val="21"/>
          <w:szCs w:val="21"/>
        </w:rPr>
        <w:t>(Einde persbericht)</w:t>
      </w:r>
    </w:p>
    <w:sectPr w:rsidR="00554984" w:rsidRPr="009C722B" w:rsidSect="00B97215">
      <w:pgSz w:w="11906" w:h="16838"/>
      <w:pgMar w:top="567" w:right="1134" w:bottom="284" w:left="1701"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panose1 w:val="02040503050306020203"/>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705F9"/>
    <w:multiLevelType w:val="hybridMultilevel"/>
    <w:tmpl w:val="ADCAAF80"/>
    <w:lvl w:ilvl="0" w:tplc="AF967CF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63704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C2C"/>
    <w:rsid w:val="0000221E"/>
    <w:rsid w:val="0000272B"/>
    <w:rsid w:val="00003197"/>
    <w:rsid w:val="00010EBB"/>
    <w:rsid w:val="00030DED"/>
    <w:rsid w:val="0008679A"/>
    <w:rsid w:val="00087551"/>
    <w:rsid w:val="00087741"/>
    <w:rsid w:val="00093F36"/>
    <w:rsid w:val="000D1BA6"/>
    <w:rsid w:val="000D300F"/>
    <w:rsid w:val="000D5F89"/>
    <w:rsid w:val="000E0394"/>
    <w:rsid w:val="000E3E65"/>
    <w:rsid w:val="001174A9"/>
    <w:rsid w:val="001223D6"/>
    <w:rsid w:val="00125A91"/>
    <w:rsid w:val="00131506"/>
    <w:rsid w:val="0013363B"/>
    <w:rsid w:val="00180733"/>
    <w:rsid w:val="00181CCA"/>
    <w:rsid w:val="00196617"/>
    <w:rsid w:val="001A1F77"/>
    <w:rsid w:val="001B74D9"/>
    <w:rsid w:val="001C6C1F"/>
    <w:rsid w:val="001C70CB"/>
    <w:rsid w:val="001D3208"/>
    <w:rsid w:val="001E4B32"/>
    <w:rsid w:val="001E74DA"/>
    <w:rsid w:val="00207A9D"/>
    <w:rsid w:val="00211034"/>
    <w:rsid w:val="00236B19"/>
    <w:rsid w:val="00243DB0"/>
    <w:rsid w:val="00247D28"/>
    <w:rsid w:val="002610B1"/>
    <w:rsid w:val="00275267"/>
    <w:rsid w:val="00282295"/>
    <w:rsid w:val="00297B4D"/>
    <w:rsid w:val="002A0EEE"/>
    <w:rsid w:val="002D1EBB"/>
    <w:rsid w:val="002F4AAC"/>
    <w:rsid w:val="003322BA"/>
    <w:rsid w:val="00351FFC"/>
    <w:rsid w:val="00360E52"/>
    <w:rsid w:val="0036261B"/>
    <w:rsid w:val="0038003A"/>
    <w:rsid w:val="003800E9"/>
    <w:rsid w:val="00382C68"/>
    <w:rsid w:val="003A269C"/>
    <w:rsid w:val="003A5373"/>
    <w:rsid w:val="003C7D83"/>
    <w:rsid w:val="003F7E8A"/>
    <w:rsid w:val="004102F7"/>
    <w:rsid w:val="0043407F"/>
    <w:rsid w:val="0043463D"/>
    <w:rsid w:val="00452FF1"/>
    <w:rsid w:val="004626D7"/>
    <w:rsid w:val="0046435B"/>
    <w:rsid w:val="00465A11"/>
    <w:rsid w:val="00471BD4"/>
    <w:rsid w:val="00475CB2"/>
    <w:rsid w:val="00486DAC"/>
    <w:rsid w:val="00492B58"/>
    <w:rsid w:val="004A731C"/>
    <w:rsid w:val="004C5349"/>
    <w:rsid w:val="004E47B1"/>
    <w:rsid w:val="004F0406"/>
    <w:rsid w:val="00516B20"/>
    <w:rsid w:val="00520660"/>
    <w:rsid w:val="00541392"/>
    <w:rsid w:val="00547503"/>
    <w:rsid w:val="00554984"/>
    <w:rsid w:val="00564C41"/>
    <w:rsid w:val="005805DE"/>
    <w:rsid w:val="00595BF2"/>
    <w:rsid w:val="005A7017"/>
    <w:rsid w:val="005C58CE"/>
    <w:rsid w:val="005C5A45"/>
    <w:rsid w:val="005D32FD"/>
    <w:rsid w:val="005F2C33"/>
    <w:rsid w:val="00614652"/>
    <w:rsid w:val="00623568"/>
    <w:rsid w:val="00626B91"/>
    <w:rsid w:val="00663BF3"/>
    <w:rsid w:val="00694BE9"/>
    <w:rsid w:val="006A01BF"/>
    <w:rsid w:val="006A2F6B"/>
    <w:rsid w:val="006A78B0"/>
    <w:rsid w:val="006C090B"/>
    <w:rsid w:val="006E44F2"/>
    <w:rsid w:val="00703928"/>
    <w:rsid w:val="00710E8C"/>
    <w:rsid w:val="00714A2E"/>
    <w:rsid w:val="0072457D"/>
    <w:rsid w:val="0073231D"/>
    <w:rsid w:val="007343A7"/>
    <w:rsid w:val="007718B2"/>
    <w:rsid w:val="0077432C"/>
    <w:rsid w:val="0078127F"/>
    <w:rsid w:val="007837E4"/>
    <w:rsid w:val="00796C98"/>
    <w:rsid w:val="007A2081"/>
    <w:rsid w:val="007C22D8"/>
    <w:rsid w:val="007C4459"/>
    <w:rsid w:val="007D0C13"/>
    <w:rsid w:val="007D20D3"/>
    <w:rsid w:val="007D78D3"/>
    <w:rsid w:val="007E30C9"/>
    <w:rsid w:val="007E4C2C"/>
    <w:rsid w:val="007E525B"/>
    <w:rsid w:val="00841460"/>
    <w:rsid w:val="00844D8C"/>
    <w:rsid w:val="008548B3"/>
    <w:rsid w:val="008571B8"/>
    <w:rsid w:val="00890A88"/>
    <w:rsid w:val="008A5407"/>
    <w:rsid w:val="008B0EA4"/>
    <w:rsid w:val="008C49A3"/>
    <w:rsid w:val="008E3895"/>
    <w:rsid w:val="00905F08"/>
    <w:rsid w:val="00907A24"/>
    <w:rsid w:val="009171A8"/>
    <w:rsid w:val="009319A7"/>
    <w:rsid w:val="009331A9"/>
    <w:rsid w:val="00940FBE"/>
    <w:rsid w:val="009475BB"/>
    <w:rsid w:val="00953AEF"/>
    <w:rsid w:val="00963DC5"/>
    <w:rsid w:val="009661B0"/>
    <w:rsid w:val="00970F88"/>
    <w:rsid w:val="009774D0"/>
    <w:rsid w:val="009831EC"/>
    <w:rsid w:val="00990C1C"/>
    <w:rsid w:val="009C722B"/>
    <w:rsid w:val="009D5134"/>
    <w:rsid w:val="009F1441"/>
    <w:rsid w:val="00A02DB5"/>
    <w:rsid w:val="00A170E7"/>
    <w:rsid w:val="00A35521"/>
    <w:rsid w:val="00A442AE"/>
    <w:rsid w:val="00A562EC"/>
    <w:rsid w:val="00A6269F"/>
    <w:rsid w:val="00A74764"/>
    <w:rsid w:val="00A86ABC"/>
    <w:rsid w:val="00AA73AF"/>
    <w:rsid w:val="00AB20E7"/>
    <w:rsid w:val="00AC3862"/>
    <w:rsid w:val="00AD4CC0"/>
    <w:rsid w:val="00AE2AC4"/>
    <w:rsid w:val="00B16384"/>
    <w:rsid w:val="00B22581"/>
    <w:rsid w:val="00B26582"/>
    <w:rsid w:val="00B54959"/>
    <w:rsid w:val="00B57BDB"/>
    <w:rsid w:val="00B713CF"/>
    <w:rsid w:val="00B75E27"/>
    <w:rsid w:val="00B82CD3"/>
    <w:rsid w:val="00B86259"/>
    <w:rsid w:val="00B86D11"/>
    <w:rsid w:val="00B961B7"/>
    <w:rsid w:val="00B97215"/>
    <w:rsid w:val="00BC18FD"/>
    <w:rsid w:val="00BF519A"/>
    <w:rsid w:val="00C037D5"/>
    <w:rsid w:val="00C23E9C"/>
    <w:rsid w:val="00C25A69"/>
    <w:rsid w:val="00C335D2"/>
    <w:rsid w:val="00C77EDA"/>
    <w:rsid w:val="00C9005F"/>
    <w:rsid w:val="00CA3D7C"/>
    <w:rsid w:val="00CA5C92"/>
    <w:rsid w:val="00CB44E7"/>
    <w:rsid w:val="00CC6126"/>
    <w:rsid w:val="00CD7403"/>
    <w:rsid w:val="00CE1FCC"/>
    <w:rsid w:val="00D11DD7"/>
    <w:rsid w:val="00D26273"/>
    <w:rsid w:val="00D34514"/>
    <w:rsid w:val="00D42A82"/>
    <w:rsid w:val="00D626A6"/>
    <w:rsid w:val="00D62A3D"/>
    <w:rsid w:val="00D63FC3"/>
    <w:rsid w:val="00D67B08"/>
    <w:rsid w:val="00D72554"/>
    <w:rsid w:val="00D8671D"/>
    <w:rsid w:val="00D87A25"/>
    <w:rsid w:val="00DA4E23"/>
    <w:rsid w:val="00DB2AA9"/>
    <w:rsid w:val="00DB4FE1"/>
    <w:rsid w:val="00DB58A6"/>
    <w:rsid w:val="00DC101B"/>
    <w:rsid w:val="00DE717C"/>
    <w:rsid w:val="00E04113"/>
    <w:rsid w:val="00E20E06"/>
    <w:rsid w:val="00E35C10"/>
    <w:rsid w:val="00E42BBA"/>
    <w:rsid w:val="00E44C67"/>
    <w:rsid w:val="00E716CE"/>
    <w:rsid w:val="00E82102"/>
    <w:rsid w:val="00E9212C"/>
    <w:rsid w:val="00EA3455"/>
    <w:rsid w:val="00EA51E0"/>
    <w:rsid w:val="00EB0760"/>
    <w:rsid w:val="00EB3483"/>
    <w:rsid w:val="00EB66E4"/>
    <w:rsid w:val="00EC6E1C"/>
    <w:rsid w:val="00ED3209"/>
    <w:rsid w:val="00EF1DA8"/>
    <w:rsid w:val="00F210E1"/>
    <w:rsid w:val="00F2300E"/>
    <w:rsid w:val="00F3079E"/>
    <w:rsid w:val="00F31B15"/>
    <w:rsid w:val="00F37BA9"/>
    <w:rsid w:val="00F4457F"/>
    <w:rsid w:val="00F81A0C"/>
    <w:rsid w:val="00F9156B"/>
    <w:rsid w:val="00F92E8D"/>
    <w:rsid w:val="00F952E5"/>
    <w:rsid w:val="00F9625A"/>
    <w:rsid w:val="00FA61CA"/>
    <w:rsid w:val="00FB3C91"/>
    <w:rsid w:val="00FC4152"/>
    <w:rsid w:val="00FD2011"/>
    <w:rsid w:val="00FF4144"/>
    <w:rsid w:val="00FF43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94EF1"/>
  <w15:docId w15:val="{4009D9E0-23F7-4B40-A5CE-6178AE3B3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A78B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alinea">
    <w:name w:val="[Basisalinea]"/>
    <w:basedOn w:val="Standaard"/>
    <w:uiPriority w:val="99"/>
    <w:rsid w:val="007E4C2C"/>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Geenalineastijl">
    <w:name w:val="[Geen alineastijl]"/>
    <w:rsid w:val="00703928"/>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homepagebody">
    <w:name w:val="homepagebody"/>
    <w:basedOn w:val="Standaard"/>
    <w:rsid w:val="00125A91"/>
    <w:pPr>
      <w:spacing w:before="100" w:beforeAutospacing="1" w:after="100" w:afterAutospacing="1"/>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EB66E4"/>
    <w:rPr>
      <w:color w:val="0000FF" w:themeColor="hyperlink"/>
      <w:u w:val="single"/>
    </w:rPr>
  </w:style>
  <w:style w:type="character" w:styleId="Onopgelostemelding">
    <w:name w:val="Unresolved Mention"/>
    <w:basedOn w:val="Standaardalinea-lettertype"/>
    <w:uiPriority w:val="99"/>
    <w:semiHidden/>
    <w:unhideWhenUsed/>
    <w:rsid w:val="00EB66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51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entralclassics.nl"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444</Words>
  <Characters>2442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Titus</dc:creator>
  <cp:lastModifiedBy>Ergologie - Post-HBO Onderwijs Ergotherapeuten</cp:lastModifiedBy>
  <cp:revision>3</cp:revision>
  <dcterms:created xsi:type="dcterms:W3CDTF">2024-11-27T15:31:00Z</dcterms:created>
  <dcterms:modified xsi:type="dcterms:W3CDTF">2024-11-27T15:33:00Z</dcterms:modified>
</cp:coreProperties>
</file>